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1BB" w:rsidRPr="00EA22B3" w:rsidRDefault="00EF29EA" w:rsidP="00EA22B3">
      <w:pPr>
        <w:spacing w:line="480" w:lineRule="auto"/>
        <w:rPr>
          <w:rFonts w:ascii="Times New Roman" w:hAnsi="Times New Roman" w:cs="Times New Roman"/>
          <w:sz w:val="24"/>
          <w:szCs w:val="24"/>
        </w:rPr>
      </w:pPr>
      <w:r w:rsidRPr="00EA22B3">
        <w:rPr>
          <w:rFonts w:ascii="Times New Roman" w:hAnsi="Times New Roman" w:cs="Times New Roman"/>
          <w:sz w:val="24"/>
          <w:szCs w:val="24"/>
        </w:rPr>
        <w:t>Project Management</w:t>
      </w:r>
    </w:p>
    <w:p w:rsidR="00FC3000" w:rsidRPr="00EA22B3" w:rsidRDefault="00EF29EA" w:rsidP="00EA22B3">
      <w:pPr>
        <w:spacing w:line="480" w:lineRule="auto"/>
        <w:rPr>
          <w:rFonts w:ascii="Times New Roman" w:hAnsi="Times New Roman" w:cs="Times New Roman"/>
          <w:sz w:val="24"/>
          <w:szCs w:val="24"/>
        </w:rPr>
      </w:pPr>
      <w:r w:rsidRPr="00EA22B3">
        <w:rPr>
          <w:rFonts w:ascii="Times New Roman" w:hAnsi="Times New Roman" w:cs="Times New Roman"/>
          <w:sz w:val="24"/>
          <w:szCs w:val="24"/>
        </w:rPr>
        <w:t>Professor’s name</w:t>
      </w:r>
    </w:p>
    <w:p w:rsidR="00737BBA" w:rsidRPr="00EA22B3" w:rsidRDefault="00EF29EA" w:rsidP="00EA22B3">
      <w:pPr>
        <w:spacing w:line="480" w:lineRule="auto"/>
        <w:rPr>
          <w:rFonts w:ascii="Times New Roman" w:hAnsi="Times New Roman" w:cs="Times New Roman"/>
          <w:sz w:val="24"/>
          <w:szCs w:val="24"/>
        </w:rPr>
      </w:pPr>
      <w:r w:rsidRPr="00EA22B3">
        <w:rPr>
          <w:rFonts w:ascii="Times New Roman" w:hAnsi="Times New Roman" w:cs="Times New Roman"/>
          <w:sz w:val="24"/>
          <w:szCs w:val="24"/>
        </w:rPr>
        <w:t>Date</w:t>
      </w:r>
    </w:p>
    <w:p w:rsidR="00DB1050" w:rsidRPr="00EA22B3" w:rsidRDefault="00EF29EA" w:rsidP="00EA22B3">
      <w:pPr>
        <w:pStyle w:val="ListParagraph"/>
        <w:numPr>
          <w:ilvl w:val="0"/>
          <w:numId w:val="3"/>
        </w:numPr>
        <w:spacing w:line="480" w:lineRule="auto"/>
        <w:rPr>
          <w:rFonts w:ascii="Times New Roman" w:hAnsi="Times New Roman" w:cs="Times New Roman"/>
          <w:sz w:val="24"/>
          <w:szCs w:val="24"/>
        </w:rPr>
      </w:pPr>
      <w:r w:rsidRPr="00EA22B3">
        <w:rPr>
          <w:rFonts w:ascii="Times New Roman" w:hAnsi="Times New Roman" w:cs="Times New Roman"/>
          <w:sz w:val="24"/>
          <w:szCs w:val="24"/>
        </w:rPr>
        <w:t>Resource project management is a subclass of scheduling problems that deals with situations where personnel or workforce is employed to complete a tas</w:t>
      </w:r>
      <w:r w:rsidR="00D832D4" w:rsidRPr="00EA22B3">
        <w:rPr>
          <w:rFonts w:ascii="Times New Roman" w:hAnsi="Times New Roman" w:cs="Times New Roman"/>
          <w:sz w:val="24"/>
          <w:szCs w:val="24"/>
        </w:rPr>
        <w:t>k, thus has a specific arrival and departure time with penalties</w:t>
      </w:r>
      <w:r w:rsidRPr="00EA22B3">
        <w:rPr>
          <w:rFonts w:ascii="Times New Roman" w:hAnsi="Times New Roman" w:cs="Times New Roman"/>
          <w:sz w:val="24"/>
          <w:szCs w:val="24"/>
        </w:rPr>
        <w:t>. While time constrain project is</w:t>
      </w:r>
      <w:r w:rsidR="00D832D4" w:rsidRPr="00EA22B3">
        <w:rPr>
          <w:rFonts w:ascii="Times New Roman" w:hAnsi="Times New Roman" w:cs="Times New Roman"/>
          <w:sz w:val="24"/>
          <w:szCs w:val="24"/>
        </w:rPr>
        <w:t xml:space="preserve"> scheduling activities subjected to a strict period. They both employ the workforce and also deal with a time </w:t>
      </w:r>
      <w:r w:rsidRPr="00EA22B3">
        <w:rPr>
          <w:rFonts w:ascii="Times New Roman" w:hAnsi="Times New Roman" w:cs="Times New Roman"/>
          <w:sz w:val="24"/>
          <w:szCs w:val="24"/>
        </w:rPr>
        <w:t>restriction</w:t>
      </w:r>
      <w:r w:rsidR="00D832D4" w:rsidRPr="00EA22B3">
        <w:rPr>
          <w:rFonts w:ascii="Times New Roman" w:hAnsi="Times New Roman" w:cs="Times New Roman"/>
          <w:sz w:val="24"/>
          <w:szCs w:val="24"/>
        </w:rPr>
        <w:t>.</w:t>
      </w:r>
      <w:r w:rsidRPr="00EA22B3">
        <w:rPr>
          <w:rFonts w:ascii="Times New Roman" w:hAnsi="Times New Roman" w:cs="Times New Roman"/>
          <w:sz w:val="24"/>
          <w:szCs w:val="24"/>
        </w:rPr>
        <w:t xml:space="preserve"> Consequently, an effective method for scheduling time constrain is to focus on resource utilization. While an effective method of scheduling resource constrains is to prioritize and allocate resources to minimize delays without exceeding the resource limit or altering the technical network relationship. The impact of these methods is that they increase the risk of delay in the project. </w:t>
      </w:r>
    </w:p>
    <w:p w:rsidR="00737BBA" w:rsidRPr="00EA22B3" w:rsidRDefault="00737BBA" w:rsidP="00EA22B3">
      <w:pPr>
        <w:pStyle w:val="ListParagraph"/>
        <w:spacing w:line="480" w:lineRule="auto"/>
        <w:rPr>
          <w:rFonts w:ascii="Times New Roman" w:hAnsi="Times New Roman" w:cs="Times New Roman"/>
          <w:sz w:val="24"/>
          <w:szCs w:val="24"/>
        </w:rPr>
      </w:pPr>
    </w:p>
    <w:p w:rsidR="00737BBA" w:rsidRDefault="00EF29EA" w:rsidP="00EA22B3">
      <w:pPr>
        <w:pStyle w:val="ListParagraph"/>
        <w:numPr>
          <w:ilvl w:val="0"/>
          <w:numId w:val="3"/>
        </w:numPr>
        <w:spacing w:line="480" w:lineRule="auto"/>
        <w:rPr>
          <w:rFonts w:ascii="Times New Roman" w:hAnsi="Times New Roman" w:cs="Times New Roman"/>
          <w:sz w:val="24"/>
          <w:szCs w:val="24"/>
        </w:rPr>
      </w:pPr>
      <w:r w:rsidRPr="00EA22B3">
        <w:rPr>
          <w:rFonts w:ascii="Times New Roman" w:hAnsi="Times New Roman" w:cs="Times New Roman"/>
          <w:sz w:val="24"/>
          <w:szCs w:val="24"/>
        </w:rPr>
        <w:t xml:space="preserve">Resource leveling is a technique in which start and finish dates are adjusted based on resource constraints to balance the demand for resources with available supply. While </w:t>
      </w:r>
      <w:proofErr w:type="gramStart"/>
      <w:r w:rsidRPr="00EA22B3">
        <w:rPr>
          <w:rFonts w:ascii="Times New Roman" w:hAnsi="Times New Roman" w:cs="Times New Roman"/>
          <w:sz w:val="24"/>
          <w:szCs w:val="24"/>
        </w:rPr>
        <w:t>project</w:t>
      </w:r>
      <w:proofErr w:type="gramEnd"/>
      <w:r w:rsidRPr="00EA22B3">
        <w:rPr>
          <w:rFonts w:ascii="Times New Roman" w:hAnsi="Times New Roman" w:cs="Times New Roman"/>
          <w:sz w:val="24"/>
          <w:szCs w:val="24"/>
        </w:rPr>
        <w:t xml:space="preserve"> crashing is the addition of resources with additional cost to get work done faster. On the contrary, project crashing is one of the techniques used in resource-leveling. The reason for </w:t>
      </w:r>
      <w:proofErr w:type="spellStart"/>
      <w:r w:rsidRPr="00EA22B3">
        <w:rPr>
          <w:rFonts w:ascii="Times New Roman" w:hAnsi="Times New Roman" w:cs="Times New Roman"/>
          <w:sz w:val="24"/>
          <w:szCs w:val="24"/>
        </w:rPr>
        <w:t>for</w:t>
      </w:r>
      <w:proofErr w:type="spellEnd"/>
      <w:r w:rsidRPr="00EA22B3">
        <w:rPr>
          <w:rFonts w:ascii="Times New Roman" w:hAnsi="Times New Roman" w:cs="Times New Roman"/>
          <w:sz w:val="24"/>
          <w:szCs w:val="24"/>
        </w:rPr>
        <w:t xml:space="preserve"> crashing or leveling its resources is to simplify resource control and tracking. Furthermore, this method is costly and I will increase the number of resources and employees.</w:t>
      </w:r>
    </w:p>
    <w:p w:rsidR="00A42279" w:rsidRPr="00A42279" w:rsidRDefault="00A42279" w:rsidP="00A42279">
      <w:pPr>
        <w:pStyle w:val="ListParagraph"/>
        <w:rPr>
          <w:rFonts w:ascii="Times New Roman" w:hAnsi="Times New Roman" w:cs="Times New Roman"/>
          <w:sz w:val="24"/>
          <w:szCs w:val="24"/>
        </w:rPr>
      </w:pPr>
    </w:p>
    <w:p w:rsidR="00A42279" w:rsidRPr="00EA22B3" w:rsidRDefault="005F6CF3" w:rsidP="00EA22B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w:t>
      </w:r>
      <w:bookmarkStart w:id="0" w:name="_GoBack"/>
      <w:bookmarkEnd w:id="0"/>
    </w:p>
    <w:p w:rsidR="00FC3000" w:rsidRPr="00A42279" w:rsidRDefault="00A42279" w:rsidP="00A42279">
      <w:pPr>
        <w:tabs>
          <w:tab w:val="left" w:pos="2445"/>
        </w:tabs>
        <w:jc w:val="center"/>
        <w:rPr>
          <w:rFonts w:ascii="Times New Roman" w:hAnsi="Times New Roman" w:cs="Times New Roman"/>
          <w:b/>
          <w:sz w:val="24"/>
          <w:szCs w:val="24"/>
        </w:rPr>
      </w:pPr>
      <w:r w:rsidRPr="00A42279">
        <w:rPr>
          <w:rFonts w:ascii="Times New Roman" w:hAnsi="Times New Roman" w:cs="Times New Roman"/>
          <w:b/>
          <w:sz w:val="24"/>
          <w:szCs w:val="24"/>
        </w:rPr>
        <w:lastRenderedPageBreak/>
        <w:t>REFERENCES</w:t>
      </w:r>
    </w:p>
    <w:p w:rsidR="00A42279" w:rsidRPr="00A42279" w:rsidRDefault="00A42279" w:rsidP="00A42279">
      <w:pPr>
        <w:spacing w:after="0" w:line="480" w:lineRule="auto"/>
        <w:rPr>
          <w:rFonts w:ascii="Times New Roman" w:eastAsia="Times New Roman" w:hAnsi="Times New Roman" w:cs="Times New Roman"/>
          <w:sz w:val="24"/>
          <w:szCs w:val="24"/>
        </w:rPr>
      </w:pPr>
      <w:r w:rsidRPr="00A42279">
        <w:rPr>
          <w:rFonts w:ascii="Times New Roman" w:eastAsia="Times New Roman" w:hAnsi="Times New Roman" w:cs="Times New Roman"/>
          <w:sz w:val="24"/>
          <w:szCs w:val="24"/>
        </w:rPr>
        <w:t xml:space="preserve">Burke, Rory. "Project management: planning and control techniques." </w:t>
      </w:r>
      <w:proofErr w:type="gramStart"/>
      <w:r w:rsidRPr="00A42279">
        <w:rPr>
          <w:rFonts w:ascii="Times New Roman" w:eastAsia="Times New Roman" w:hAnsi="Times New Roman" w:cs="Times New Roman"/>
          <w:iCs/>
          <w:sz w:val="24"/>
          <w:szCs w:val="24"/>
        </w:rPr>
        <w:t>New Jersey, USA</w:t>
      </w:r>
      <w:r w:rsidRPr="00A42279">
        <w:rPr>
          <w:rFonts w:ascii="Times New Roman" w:eastAsia="Times New Roman" w:hAnsi="Times New Roman" w:cs="Times New Roman"/>
          <w:sz w:val="24"/>
          <w:szCs w:val="24"/>
        </w:rPr>
        <w:t xml:space="preserve"> 26 (2013).</w:t>
      </w:r>
      <w:proofErr w:type="gramEnd"/>
    </w:p>
    <w:p w:rsidR="00A42279" w:rsidRPr="00A42279" w:rsidRDefault="00A42279" w:rsidP="00A42279">
      <w:pPr>
        <w:spacing w:after="0" w:line="480" w:lineRule="auto"/>
        <w:rPr>
          <w:rFonts w:ascii="Times New Roman" w:eastAsia="Times New Roman" w:hAnsi="Times New Roman" w:cs="Times New Roman"/>
          <w:sz w:val="24"/>
          <w:szCs w:val="24"/>
        </w:rPr>
      </w:pPr>
      <w:r w:rsidRPr="00A42279">
        <w:rPr>
          <w:rFonts w:ascii="Times New Roman" w:eastAsia="Times New Roman" w:hAnsi="Times New Roman" w:cs="Times New Roman"/>
          <w:sz w:val="24"/>
          <w:szCs w:val="24"/>
        </w:rPr>
        <w:t xml:space="preserve">Gray, Robert M., et al. "Project Management: The." </w:t>
      </w:r>
      <w:proofErr w:type="gramStart"/>
      <w:r w:rsidRPr="00A42279">
        <w:rPr>
          <w:rFonts w:ascii="Times New Roman" w:eastAsia="Times New Roman" w:hAnsi="Times New Roman" w:cs="Times New Roman"/>
          <w:iCs/>
          <w:sz w:val="24"/>
          <w:szCs w:val="24"/>
        </w:rPr>
        <w:t>Managerial Process”, McGraw-Hill</w:t>
      </w:r>
      <w:r w:rsidRPr="00A42279">
        <w:rPr>
          <w:rFonts w:ascii="Times New Roman" w:eastAsia="Times New Roman" w:hAnsi="Times New Roman" w:cs="Times New Roman"/>
          <w:sz w:val="24"/>
          <w:szCs w:val="24"/>
        </w:rPr>
        <w:t>.</w:t>
      </w:r>
      <w:proofErr w:type="gramEnd"/>
      <w:r w:rsidRPr="00A42279">
        <w:rPr>
          <w:rFonts w:ascii="Times New Roman" w:eastAsia="Times New Roman" w:hAnsi="Times New Roman" w:cs="Times New Roman"/>
          <w:sz w:val="24"/>
          <w:szCs w:val="24"/>
        </w:rPr>
        <w:t xml:space="preserve"> 2008.</w:t>
      </w:r>
    </w:p>
    <w:p w:rsidR="00A42279" w:rsidRPr="00A42279" w:rsidRDefault="00A42279" w:rsidP="00A42279">
      <w:pPr>
        <w:spacing w:after="0" w:line="480" w:lineRule="auto"/>
        <w:rPr>
          <w:rFonts w:ascii="Times New Roman" w:eastAsia="Times New Roman" w:hAnsi="Times New Roman" w:cs="Times New Roman"/>
          <w:sz w:val="24"/>
          <w:szCs w:val="24"/>
        </w:rPr>
      </w:pPr>
      <w:proofErr w:type="spellStart"/>
      <w:r w:rsidRPr="00A42279">
        <w:rPr>
          <w:rFonts w:ascii="Times New Roman" w:eastAsia="Times New Roman" w:hAnsi="Times New Roman" w:cs="Times New Roman"/>
          <w:sz w:val="24"/>
          <w:szCs w:val="24"/>
        </w:rPr>
        <w:t>Kerzner</w:t>
      </w:r>
      <w:proofErr w:type="spellEnd"/>
      <w:r w:rsidRPr="00A42279">
        <w:rPr>
          <w:rFonts w:ascii="Times New Roman" w:eastAsia="Times New Roman" w:hAnsi="Times New Roman" w:cs="Times New Roman"/>
          <w:sz w:val="24"/>
          <w:szCs w:val="24"/>
        </w:rPr>
        <w:t xml:space="preserve">, Harold. </w:t>
      </w:r>
      <w:r w:rsidRPr="00A42279">
        <w:rPr>
          <w:rFonts w:ascii="Times New Roman" w:eastAsia="Times New Roman" w:hAnsi="Times New Roman" w:cs="Times New Roman"/>
          <w:iCs/>
          <w:sz w:val="24"/>
          <w:szCs w:val="24"/>
        </w:rPr>
        <w:t>Project management: a systems approach to planning, scheduling, and controlling</w:t>
      </w:r>
      <w:r w:rsidRPr="00A42279">
        <w:rPr>
          <w:rFonts w:ascii="Times New Roman" w:eastAsia="Times New Roman" w:hAnsi="Times New Roman" w:cs="Times New Roman"/>
          <w:sz w:val="24"/>
          <w:szCs w:val="24"/>
        </w:rPr>
        <w:t xml:space="preserve">. </w:t>
      </w:r>
      <w:proofErr w:type="gramStart"/>
      <w:r w:rsidRPr="00A42279">
        <w:rPr>
          <w:rFonts w:ascii="Times New Roman" w:eastAsia="Times New Roman" w:hAnsi="Times New Roman" w:cs="Times New Roman"/>
          <w:sz w:val="24"/>
          <w:szCs w:val="24"/>
        </w:rPr>
        <w:t>John Wiley &amp; Sons, 2017.</w:t>
      </w:r>
      <w:proofErr w:type="gramEnd"/>
    </w:p>
    <w:p w:rsidR="00A42279" w:rsidRPr="00A42279" w:rsidRDefault="00A42279" w:rsidP="00A42279">
      <w:pPr>
        <w:tabs>
          <w:tab w:val="left" w:pos="2445"/>
        </w:tabs>
        <w:spacing w:line="480" w:lineRule="auto"/>
        <w:rPr>
          <w:b/>
        </w:rPr>
      </w:pPr>
    </w:p>
    <w:sectPr w:rsidR="00A42279" w:rsidRPr="00A42279" w:rsidSect="000851B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A49" w:rsidRDefault="00260A49" w:rsidP="00216639">
      <w:pPr>
        <w:spacing w:after="0" w:line="240" w:lineRule="auto"/>
      </w:pPr>
      <w:r>
        <w:separator/>
      </w:r>
    </w:p>
  </w:endnote>
  <w:endnote w:type="continuationSeparator" w:id="0">
    <w:p w:rsidR="00260A49" w:rsidRDefault="00260A49" w:rsidP="0021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A49" w:rsidRDefault="00260A49" w:rsidP="00216639">
      <w:pPr>
        <w:spacing w:after="0" w:line="240" w:lineRule="auto"/>
      </w:pPr>
      <w:r>
        <w:separator/>
      </w:r>
    </w:p>
  </w:footnote>
  <w:footnote w:type="continuationSeparator" w:id="0">
    <w:p w:rsidR="00260A49" w:rsidRDefault="00260A49" w:rsidP="002166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475370"/>
      <w:docPartObj>
        <w:docPartGallery w:val="Page Numbers (Top of Page)"/>
        <w:docPartUnique/>
      </w:docPartObj>
    </w:sdtPr>
    <w:sdtEndPr/>
    <w:sdtContent>
      <w:p w:rsidR="00FC3000" w:rsidRPr="00FC3000" w:rsidRDefault="00EF29EA" w:rsidP="00FC3000">
        <w:pPr>
          <w:pStyle w:val="Header"/>
          <w:spacing w:line="480" w:lineRule="auto"/>
          <w:jc w:val="right"/>
          <w:rPr>
            <w:rFonts w:ascii="Times New Roman" w:hAnsi="Times New Roman" w:cs="Times New Roman"/>
            <w:sz w:val="24"/>
            <w:szCs w:val="24"/>
          </w:rPr>
        </w:pPr>
        <w:r w:rsidRPr="00FC3000">
          <w:rPr>
            <w:rFonts w:ascii="Times New Roman" w:hAnsi="Times New Roman" w:cs="Times New Roman"/>
            <w:sz w:val="24"/>
            <w:szCs w:val="24"/>
          </w:rPr>
          <w:t>Running head: PROJECT MANAGEMENT</w:t>
        </w:r>
        <w:r>
          <w:ptab w:relativeTo="margin" w:alignment="right" w:leader="none"/>
        </w:r>
        <w:r w:rsidR="00B803D4" w:rsidRPr="00FC3000">
          <w:rPr>
            <w:rFonts w:ascii="Times New Roman" w:hAnsi="Times New Roman" w:cs="Times New Roman"/>
            <w:sz w:val="24"/>
            <w:szCs w:val="24"/>
          </w:rPr>
          <w:fldChar w:fldCharType="begin"/>
        </w:r>
        <w:r w:rsidRPr="00FC3000">
          <w:rPr>
            <w:rFonts w:ascii="Times New Roman" w:hAnsi="Times New Roman" w:cs="Times New Roman"/>
            <w:sz w:val="24"/>
            <w:szCs w:val="24"/>
          </w:rPr>
          <w:instrText xml:space="preserve"> PAGE   \* MERGEFORMAT </w:instrText>
        </w:r>
        <w:r w:rsidR="00B803D4" w:rsidRPr="00FC3000">
          <w:rPr>
            <w:rFonts w:ascii="Times New Roman" w:hAnsi="Times New Roman" w:cs="Times New Roman"/>
            <w:sz w:val="24"/>
            <w:szCs w:val="24"/>
          </w:rPr>
          <w:fldChar w:fldCharType="separate"/>
        </w:r>
        <w:r w:rsidR="0038295F">
          <w:rPr>
            <w:rFonts w:ascii="Times New Roman" w:hAnsi="Times New Roman" w:cs="Times New Roman"/>
            <w:noProof/>
            <w:sz w:val="24"/>
            <w:szCs w:val="24"/>
          </w:rPr>
          <w:t>1</w:t>
        </w:r>
        <w:r w:rsidR="00B803D4" w:rsidRPr="00FC3000">
          <w:rPr>
            <w:rFonts w:ascii="Times New Roman" w:hAnsi="Times New Roman" w:cs="Times New Roman"/>
            <w:sz w:val="24"/>
            <w:szCs w:val="24"/>
          </w:rPr>
          <w:fldChar w:fldCharType="end"/>
        </w:r>
      </w:p>
    </w:sdtContent>
  </w:sdt>
  <w:p w:rsidR="00FC3000" w:rsidRPr="00FC3000" w:rsidRDefault="00FC3000" w:rsidP="00FC3000">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50CDA"/>
    <w:multiLevelType w:val="hybridMultilevel"/>
    <w:tmpl w:val="8D5221D0"/>
    <w:lvl w:ilvl="0" w:tplc="86B8BCB0">
      <w:start w:val="1"/>
      <w:numFmt w:val="decimal"/>
      <w:lvlText w:val="%1."/>
      <w:lvlJc w:val="left"/>
      <w:pPr>
        <w:ind w:left="720" w:hanging="360"/>
      </w:pPr>
    </w:lvl>
    <w:lvl w:ilvl="1" w:tplc="54AA5650" w:tentative="1">
      <w:start w:val="1"/>
      <w:numFmt w:val="lowerLetter"/>
      <w:lvlText w:val="%2."/>
      <w:lvlJc w:val="left"/>
      <w:pPr>
        <w:ind w:left="1440" w:hanging="360"/>
      </w:pPr>
    </w:lvl>
    <w:lvl w:ilvl="2" w:tplc="9A2ACD96" w:tentative="1">
      <w:start w:val="1"/>
      <w:numFmt w:val="lowerRoman"/>
      <w:lvlText w:val="%3."/>
      <w:lvlJc w:val="right"/>
      <w:pPr>
        <w:ind w:left="2160" w:hanging="180"/>
      </w:pPr>
    </w:lvl>
    <w:lvl w:ilvl="3" w:tplc="67B612FE" w:tentative="1">
      <w:start w:val="1"/>
      <w:numFmt w:val="decimal"/>
      <w:lvlText w:val="%4."/>
      <w:lvlJc w:val="left"/>
      <w:pPr>
        <w:ind w:left="2880" w:hanging="360"/>
      </w:pPr>
    </w:lvl>
    <w:lvl w:ilvl="4" w:tplc="E2BCCEB6" w:tentative="1">
      <w:start w:val="1"/>
      <w:numFmt w:val="lowerLetter"/>
      <w:lvlText w:val="%5."/>
      <w:lvlJc w:val="left"/>
      <w:pPr>
        <w:ind w:left="3600" w:hanging="360"/>
      </w:pPr>
    </w:lvl>
    <w:lvl w:ilvl="5" w:tplc="BF50052C" w:tentative="1">
      <w:start w:val="1"/>
      <w:numFmt w:val="lowerRoman"/>
      <w:lvlText w:val="%6."/>
      <w:lvlJc w:val="right"/>
      <w:pPr>
        <w:ind w:left="4320" w:hanging="180"/>
      </w:pPr>
    </w:lvl>
    <w:lvl w:ilvl="6" w:tplc="DDC210F6" w:tentative="1">
      <w:start w:val="1"/>
      <w:numFmt w:val="decimal"/>
      <w:lvlText w:val="%7."/>
      <w:lvlJc w:val="left"/>
      <w:pPr>
        <w:ind w:left="5040" w:hanging="360"/>
      </w:pPr>
    </w:lvl>
    <w:lvl w:ilvl="7" w:tplc="3502E1C0" w:tentative="1">
      <w:start w:val="1"/>
      <w:numFmt w:val="lowerLetter"/>
      <w:lvlText w:val="%8."/>
      <w:lvlJc w:val="left"/>
      <w:pPr>
        <w:ind w:left="5760" w:hanging="360"/>
      </w:pPr>
    </w:lvl>
    <w:lvl w:ilvl="8" w:tplc="16F2C942" w:tentative="1">
      <w:start w:val="1"/>
      <w:numFmt w:val="lowerRoman"/>
      <w:lvlText w:val="%9."/>
      <w:lvlJc w:val="right"/>
      <w:pPr>
        <w:ind w:left="6480" w:hanging="180"/>
      </w:pPr>
    </w:lvl>
  </w:abstractNum>
  <w:abstractNum w:abstractNumId="1">
    <w:nsid w:val="4C8B387B"/>
    <w:multiLevelType w:val="hybridMultilevel"/>
    <w:tmpl w:val="EB000FCC"/>
    <w:lvl w:ilvl="0" w:tplc="7E9E089E">
      <w:start w:val="1"/>
      <w:numFmt w:val="decimal"/>
      <w:lvlText w:val="%1."/>
      <w:lvlJc w:val="left"/>
      <w:pPr>
        <w:ind w:left="2160" w:hanging="360"/>
      </w:pPr>
    </w:lvl>
    <w:lvl w:ilvl="1" w:tplc="D17E89FA" w:tentative="1">
      <w:start w:val="1"/>
      <w:numFmt w:val="lowerLetter"/>
      <w:lvlText w:val="%2."/>
      <w:lvlJc w:val="left"/>
      <w:pPr>
        <w:ind w:left="2880" w:hanging="360"/>
      </w:pPr>
    </w:lvl>
    <w:lvl w:ilvl="2" w:tplc="A430313A" w:tentative="1">
      <w:start w:val="1"/>
      <w:numFmt w:val="lowerRoman"/>
      <w:lvlText w:val="%3."/>
      <w:lvlJc w:val="right"/>
      <w:pPr>
        <w:ind w:left="3600" w:hanging="180"/>
      </w:pPr>
    </w:lvl>
    <w:lvl w:ilvl="3" w:tplc="FF0E6FE2" w:tentative="1">
      <w:start w:val="1"/>
      <w:numFmt w:val="decimal"/>
      <w:lvlText w:val="%4."/>
      <w:lvlJc w:val="left"/>
      <w:pPr>
        <w:ind w:left="4320" w:hanging="360"/>
      </w:pPr>
    </w:lvl>
    <w:lvl w:ilvl="4" w:tplc="8D30D7C4" w:tentative="1">
      <w:start w:val="1"/>
      <w:numFmt w:val="lowerLetter"/>
      <w:lvlText w:val="%5."/>
      <w:lvlJc w:val="left"/>
      <w:pPr>
        <w:ind w:left="5040" w:hanging="360"/>
      </w:pPr>
    </w:lvl>
    <w:lvl w:ilvl="5" w:tplc="299C9E26" w:tentative="1">
      <w:start w:val="1"/>
      <w:numFmt w:val="lowerRoman"/>
      <w:lvlText w:val="%6."/>
      <w:lvlJc w:val="right"/>
      <w:pPr>
        <w:ind w:left="5760" w:hanging="180"/>
      </w:pPr>
    </w:lvl>
    <w:lvl w:ilvl="6" w:tplc="9F445BEA" w:tentative="1">
      <w:start w:val="1"/>
      <w:numFmt w:val="decimal"/>
      <w:lvlText w:val="%7."/>
      <w:lvlJc w:val="left"/>
      <w:pPr>
        <w:ind w:left="6480" w:hanging="360"/>
      </w:pPr>
    </w:lvl>
    <w:lvl w:ilvl="7" w:tplc="96F6C106" w:tentative="1">
      <w:start w:val="1"/>
      <w:numFmt w:val="lowerLetter"/>
      <w:lvlText w:val="%8."/>
      <w:lvlJc w:val="left"/>
      <w:pPr>
        <w:ind w:left="7200" w:hanging="360"/>
      </w:pPr>
    </w:lvl>
    <w:lvl w:ilvl="8" w:tplc="BA3ADF18" w:tentative="1">
      <w:start w:val="1"/>
      <w:numFmt w:val="lowerRoman"/>
      <w:lvlText w:val="%9."/>
      <w:lvlJc w:val="right"/>
      <w:pPr>
        <w:ind w:left="7920" w:hanging="180"/>
      </w:pPr>
    </w:lvl>
  </w:abstractNum>
  <w:abstractNum w:abstractNumId="2">
    <w:nsid w:val="6C071F61"/>
    <w:multiLevelType w:val="hybridMultilevel"/>
    <w:tmpl w:val="9B0A3776"/>
    <w:lvl w:ilvl="0" w:tplc="E5BE4018">
      <w:start w:val="1"/>
      <w:numFmt w:val="decimal"/>
      <w:lvlText w:val="%1."/>
      <w:lvlJc w:val="left"/>
      <w:pPr>
        <w:ind w:left="1080" w:hanging="360"/>
      </w:pPr>
    </w:lvl>
    <w:lvl w:ilvl="1" w:tplc="4E5EE02A" w:tentative="1">
      <w:start w:val="1"/>
      <w:numFmt w:val="lowerLetter"/>
      <w:lvlText w:val="%2."/>
      <w:lvlJc w:val="left"/>
      <w:pPr>
        <w:ind w:left="1800" w:hanging="360"/>
      </w:pPr>
    </w:lvl>
    <w:lvl w:ilvl="2" w:tplc="3F448BF8" w:tentative="1">
      <w:start w:val="1"/>
      <w:numFmt w:val="lowerRoman"/>
      <w:lvlText w:val="%3."/>
      <w:lvlJc w:val="right"/>
      <w:pPr>
        <w:ind w:left="2520" w:hanging="180"/>
      </w:pPr>
    </w:lvl>
    <w:lvl w:ilvl="3" w:tplc="11E84F1A" w:tentative="1">
      <w:start w:val="1"/>
      <w:numFmt w:val="decimal"/>
      <w:lvlText w:val="%4."/>
      <w:lvlJc w:val="left"/>
      <w:pPr>
        <w:ind w:left="3240" w:hanging="360"/>
      </w:pPr>
    </w:lvl>
    <w:lvl w:ilvl="4" w:tplc="EDE62282" w:tentative="1">
      <w:start w:val="1"/>
      <w:numFmt w:val="lowerLetter"/>
      <w:lvlText w:val="%5."/>
      <w:lvlJc w:val="left"/>
      <w:pPr>
        <w:ind w:left="3960" w:hanging="360"/>
      </w:pPr>
    </w:lvl>
    <w:lvl w:ilvl="5" w:tplc="583AFA80" w:tentative="1">
      <w:start w:val="1"/>
      <w:numFmt w:val="lowerRoman"/>
      <w:lvlText w:val="%6."/>
      <w:lvlJc w:val="right"/>
      <w:pPr>
        <w:ind w:left="4680" w:hanging="180"/>
      </w:pPr>
    </w:lvl>
    <w:lvl w:ilvl="6" w:tplc="ABAC943A" w:tentative="1">
      <w:start w:val="1"/>
      <w:numFmt w:val="decimal"/>
      <w:lvlText w:val="%7."/>
      <w:lvlJc w:val="left"/>
      <w:pPr>
        <w:ind w:left="5400" w:hanging="360"/>
      </w:pPr>
    </w:lvl>
    <w:lvl w:ilvl="7" w:tplc="0048307A" w:tentative="1">
      <w:start w:val="1"/>
      <w:numFmt w:val="lowerLetter"/>
      <w:lvlText w:val="%8."/>
      <w:lvlJc w:val="left"/>
      <w:pPr>
        <w:ind w:left="6120" w:hanging="360"/>
      </w:pPr>
    </w:lvl>
    <w:lvl w:ilvl="8" w:tplc="343E9A40"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000"/>
    <w:rsid w:val="000851BB"/>
    <w:rsid w:val="001C0357"/>
    <w:rsid w:val="00216135"/>
    <w:rsid w:val="00216639"/>
    <w:rsid w:val="00260A49"/>
    <w:rsid w:val="0038295F"/>
    <w:rsid w:val="004F47B4"/>
    <w:rsid w:val="005F6CF3"/>
    <w:rsid w:val="00737BBA"/>
    <w:rsid w:val="00A42279"/>
    <w:rsid w:val="00B803D4"/>
    <w:rsid w:val="00C0165E"/>
    <w:rsid w:val="00D832D4"/>
    <w:rsid w:val="00DB1050"/>
    <w:rsid w:val="00EA22B3"/>
    <w:rsid w:val="00EF29EA"/>
    <w:rsid w:val="00FC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00"/>
  </w:style>
  <w:style w:type="paragraph" w:styleId="Footer">
    <w:name w:val="footer"/>
    <w:basedOn w:val="Normal"/>
    <w:link w:val="FooterChar"/>
    <w:uiPriority w:val="99"/>
    <w:semiHidden/>
    <w:unhideWhenUsed/>
    <w:rsid w:val="00FC30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3000"/>
  </w:style>
  <w:style w:type="paragraph" w:styleId="ListParagraph">
    <w:name w:val="List Paragraph"/>
    <w:basedOn w:val="Normal"/>
    <w:uiPriority w:val="34"/>
    <w:qFormat/>
    <w:rsid w:val="00737B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30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000"/>
  </w:style>
  <w:style w:type="paragraph" w:styleId="Footer">
    <w:name w:val="footer"/>
    <w:basedOn w:val="Normal"/>
    <w:link w:val="FooterChar"/>
    <w:uiPriority w:val="99"/>
    <w:semiHidden/>
    <w:unhideWhenUsed/>
    <w:rsid w:val="00FC30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3000"/>
  </w:style>
  <w:style w:type="paragraph" w:styleId="ListParagraph">
    <w:name w:val="List Paragraph"/>
    <w:basedOn w:val="Normal"/>
    <w:uiPriority w:val="34"/>
    <w:qFormat/>
    <w:rsid w:val="00737B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5010">
      <w:bodyDiv w:val="1"/>
      <w:marLeft w:val="0"/>
      <w:marRight w:val="0"/>
      <w:marTop w:val="0"/>
      <w:marBottom w:val="0"/>
      <w:divBdr>
        <w:top w:val="none" w:sz="0" w:space="0" w:color="auto"/>
        <w:left w:val="none" w:sz="0" w:space="0" w:color="auto"/>
        <w:bottom w:val="none" w:sz="0" w:space="0" w:color="auto"/>
        <w:right w:val="none" w:sz="0" w:space="0" w:color="auto"/>
      </w:divBdr>
      <w:divsChild>
        <w:div w:id="1179271336">
          <w:marLeft w:val="0"/>
          <w:marRight w:val="0"/>
          <w:marTop w:val="0"/>
          <w:marBottom w:val="0"/>
          <w:divBdr>
            <w:top w:val="none" w:sz="0" w:space="0" w:color="auto"/>
            <w:left w:val="none" w:sz="0" w:space="0" w:color="auto"/>
            <w:bottom w:val="none" w:sz="0" w:space="0" w:color="auto"/>
            <w:right w:val="none" w:sz="0" w:space="0" w:color="auto"/>
          </w:divBdr>
        </w:div>
      </w:divsChild>
    </w:div>
    <w:div w:id="1110928813">
      <w:bodyDiv w:val="1"/>
      <w:marLeft w:val="0"/>
      <w:marRight w:val="0"/>
      <w:marTop w:val="0"/>
      <w:marBottom w:val="0"/>
      <w:divBdr>
        <w:top w:val="none" w:sz="0" w:space="0" w:color="auto"/>
        <w:left w:val="none" w:sz="0" w:space="0" w:color="auto"/>
        <w:bottom w:val="none" w:sz="0" w:space="0" w:color="auto"/>
        <w:right w:val="none" w:sz="0" w:space="0" w:color="auto"/>
      </w:divBdr>
      <w:divsChild>
        <w:div w:id="1181047596">
          <w:marLeft w:val="0"/>
          <w:marRight w:val="0"/>
          <w:marTop w:val="0"/>
          <w:marBottom w:val="0"/>
          <w:divBdr>
            <w:top w:val="none" w:sz="0" w:space="0" w:color="auto"/>
            <w:left w:val="none" w:sz="0" w:space="0" w:color="auto"/>
            <w:bottom w:val="none" w:sz="0" w:space="0" w:color="auto"/>
            <w:right w:val="none" w:sz="0" w:space="0" w:color="auto"/>
          </w:divBdr>
        </w:div>
      </w:divsChild>
    </w:div>
    <w:div w:id="2022975551">
      <w:bodyDiv w:val="1"/>
      <w:marLeft w:val="0"/>
      <w:marRight w:val="0"/>
      <w:marTop w:val="0"/>
      <w:marBottom w:val="0"/>
      <w:divBdr>
        <w:top w:val="none" w:sz="0" w:space="0" w:color="auto"/>
        <w:left w:val="none" w:sz="0" w:space="0" w:color="auto"/>
        <w:bottom w:val="none" w:sz="0" w:space="0" w:color="auto"/>
        <w:right w:val="none" w:sz="0" w:space="0" w:color="auto"/>
      </w:divBdr>
      <w:divsChild>
        <w:div w:id="340426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249</Words>
  <Characters>1422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2020-04-03T15:02:00Z</dcterms:created>
  <dcterms:modified xsi:type="dcterms:W3CDTF">2020-04-03T15:02:00Z</dcterms:modified>
</cp:coreProperties>
</file>